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2902" w:rsidRDefault="00912902">
      <w:pPr>
        <w:jc w:val="center"/>
        <w:rPr>
          <w:rFonts w:ascii="Arial" w:hAnsi="Arial"/>
          <w:sz w:val="36"/>
        </w:rPr>
      </w:pPr>
      <w:bookmarkStart w:id="0" w:name="_GoBack"/>
      <w:bookmarkEnd w:id="0"/>
      <w:r>
        <w:rPr>
          <w:rFonts w:ascii="Arial" w:hAnsi="Arial"/>
          <w:sz w:val="36"/>
        </w:rPr>
        <w:t>Auszug aus dem Protokollbuch</w:t>
      </w:r>
    </w:p>
    <w:p w:rsidR="00912902" w:rsidRDefault="00912902">
      <w:pPr>
        <w:rPr>
          <w:rFonts w:ascii="Arial" w:hAnsi="Arial"/>
          <w:sz w:val="36"/>
        </w:rPr>
      </w:pPr>
    </w:p>
    <w:p w:rsidR="00912902" w:rsidRDefault="00912902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des Presbyteriums der Evangelischen Kirchengemeinde </w:t>
      </w:r>
      <w:bookmarkStart w:id="1" w:name="Text5"/>
      <w:r w:rsidR="00FA0124">
        <w:rPr>
          <w:rFonts w:ascii="Arial" w:hAnsi="Arial"/>
        </w:rPr>
        <w:t>XYZ</w:t>
      </w:r>
      <w:r>
        <w:rPr>
          <w:rFonts w:ascii="Arial" w:hAnsi="Arial"/>
        </w:rPr>
        <w:fldChar w:fldCharType="begin">
          <w:ffData>
            <w:name w:val="Text5"/>
            <w:enabled/>
            <w:calcOnExit w:val="0"/>
            <w:textInput>
              <w:default w:val="Ort"/>
            </w:textInput>
          </w:ffData>
        </w:fldChar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</w:rPr>
        <w:fldChar w:fldCharType="end"/>
      </w:r>
      <w:bookmarkEnd w:id="1"/>
    </w:p>
    <w:p w:rsidR="00912902" w:rsidRDefault="00912902">
      <w:pPr>
        <w:jc w:val="both"/>
        <w:rPr>
          <w:rFonts w:ascii="Arial" w:hAnsi="Arial"/>
        </w:rPr>
      </w:pPr>
    </w:p>
    <w:p w:rsidR="00912902" w:rsidRDefault="00FA0124">
      <w:pPr>
        <w:jc w:val="right"/>
        <w:rPr>
          <w:rFonts w:ascii="Arial" w:hAnsi="Arial"/>
        </w:rPr>
      </w:pPr>
      <w:r>
        <w:rPr>
          <w:rFonts w:ascii="Arial" w:hAnsi="Arial"/>
        </w:rPr>
        <w:t>XYZ</w:t>
      </w:r>
      <w:r w:rsidR="00307942">
        <w:rPr>
          <w:rFonts w:ascii="Arial" w:hAnsi="Arial"/>
        </w:rPr>
        <w:t xml:space="preserve"> d</w:t>
      </w:r>
      <w:r w:rsidR="00912902">
        <w:rPr>
          <w:rFonts w:ascii="Arial" w:hAnsi="Arial"/>
        </w:rPr>
        <w:t>en ______________</w:t>
      </w:r>
    </w:p>
    <w:p w:rsidR="00912902" w:rsidRDefault="00912902">
      <w:pPr>
        <w:jc w:val="both"/>
        <w:rPr>
          <w:rFonts w:ascii="Arial" w:hAnsi="Arial"/>
        </w:rPr>
      </w:pPr>
      <w:r>
        <w:rPr>
          <w:rFonts w:ascii="Arial" w:hAnsi="Arial"/>
        </w:rPr>
        <w:t>Zu der heutigen Sitzung des Presbyteriums sind auf ordnungsgemäße Einladung g</w:t>
      </w:r>
      <w:r>
        <w:rPr>
          <w:rFonts w:ascii="Arial" w:hAnsi="Arial"/>
        </w:rPr>
        <w:t>e</w:t>
      </w:r>
      <w:r>
        <w:rPr>
          <w:rFonts w:ascii="Arial" w:hAnsi="Arial"/>
        </w:rPr>
        <w:t>mäß Art. 23 Kirchenordnung ____ Pfarrer/innen, ____ Presbyter/innen und ____ ber</w:t>
      </w:r>
      <w:r>
        <w:rPr>
          <w:rFonts w:ascii="Arial" w:hAnsi="Arial"/>
        </w:rPr>
        <w:t>a</w:t>
      </w:r>
      <w:r>
        <w:rPr>
          <w:rFonts w:ascii="Arial" w:hAnsi="Arial"/>
        </w:rPr>
        <w:t>tende Mitglieder erschi</w:t>
      </w:r>
      <w:r>
        <w:rPr>
          <w:rFonts w:ascii="Arial" w:hAnsi="Arial"/>
        </w:rPr>
        <w:t>e</w:t>
      </w:r>
      <w:r>
        <w:rPr>
          <w:rFonts w:ascii="Arial" w:hAnsi="Arial"/>
        </w:rPr>
        <w:t>nen.</w:t>
      </w:r>
    </w:p>
    <w:p w:rsidR="00912902" w:rsidRDefault="00912902">
      <w:pPr>
        <w:jc w:val="both"/>
        <w:rPr>
          <w:rFonts w:ascii="Arial" w:hAnsi="Arial"/>
        </w:rPr>
      </w:pPr>
      <w:r>
        <w:rPr>
          <w:rFonts w:ascii="Arial" w:hAnsi="Arial"/>
        </w:rPr>
        <w:t>Der ordentliche Mitgliederbestand beträgt ____ Pfarrer/innen und ____ Presb</w:t>
      </w:r>
      <w:r>
        <w:rPr>
          <w:rFonts w:ascii="Arial" w:hAnsi="Arial"/>
        </w:rPr>
        <w:t>y</w:t>
      </w:r>
      <w:r>
        <w:rPr>
          <w:rFonts w:ascii="Arial" w:hAnsi="Arial"/>
        </w:rPr>
        <w:t>ter/innen.</w:t>
      </w:r>
    </w:p>
    <w:p w:rsidR="00912902" w:rsidRDefault="00912902">
      <w:pPr>
        <w:jc w:val="both"/>
        <w:rPr>
          <w:rFonts w:ascii="Arial" w:hAnsi="Arial"/>
        </w:rPr>
      </w:pPr>
      <w:r>
        <w:rPr>
          <w:rFonts w:ascii="Arial" w:hAnsi="Arial"/>
        </w:rPr>
        <w:t>Die Sitzung ist beschlussfähig, da mehr als die Hälfte der ordentlichen Mitglieder anw</w:t>
      </w:r>
      <w:r>
        <w:rPr>
          <w:rFonts w:ascii="Arial" w:hAnsi="Arial"/>
        </w:rPr>
        <w:t>e</w:t>
      </w:r>
      <w:r>
        <w:rPr>
          <w:rFonts w:ascii="Arial" w:hAnsi="Arial"/>
        </w:rPr>
        <w:t>send ist.</w:t>
      </w:r>
    </w:p>
    <w:p w:rsidR="00912902" w:rsidRDefault="00912902">
      <w:pPr>
        <w:jc w:val="both"/>
        <w:rPr>
          <w:rFonts w:ascii="Arial" w:hAnsi="Arial"/>
        </w:rPr>
      </w:pPr>
      <w:r>
        <w:rPr>
          <w:rFonts w:ascii="Arial" w:hAnsi="Arial"/>
        </w:rPr>
        <w:t>Der / Die Vorsitzende eröffnet die Sitzung mit Schriftlesung und Gebet.</w:t>
      </w:r>
    </w:p>
    <w:p w:rsidR="00912902" w:rsidRDefault="00912902">
      <w:pPr>
        <w:jc w:val="both"/>
        <w:rPr>
          <w:rFonts w:ascii="Arial" w:hAnsi="Arial"/>
        </w:rPr>
      </w:pPr>
      <w:r>
        <w:rPr>
          <w:rFonts w:ascii="Arial" w:hAnsi="Arial"/>
        </w:rPr>
        <w:t>Es wird folgendes verhandelt und beschlossen:</w:t>
      </w:r>
    </w:p>
    <w:p w:rsidR="00912902" w:rsidRDefault="00912902">
      <w:pPr>
        <w:jc w:val="both"/>
        <w:rPr>
          <w:rFonts w:ascii="Arial" w:hAnsi="Arial"/>
        </w:rPr>
      </w:pPr>
    </w:p>
    <w:p w:rsidR="00912902" w:rsidRDefault="00912902">
      <w:pPr>
        <w:jc w:val="both"/>
        <w:rPr>
          <w:rFonts w:ascii="Arial" w:hAnsi="Arial"/>
        </w:rPr>
      </w:pPr>
      <w:r>
        <w:rPr>
          <w:rFonts w:ascii="Arial" w:hAnsi="Arial"/>
        </w:rPr>
        <w:t>Beschluss-Nr.: ____</w:t>
      </w:r>
    </w:p>
    <w:p w:rsidR="00CD6B55" w:rsidRDefault="00CD6B55">
      <w:pPr>
        <w:jc w:val="both"/>
        <w:rPr>
          <w:rFonts w:ascii="Arial" w:hAnsi="Arial"/>
        </w:rPr>
      </w:pPr>
    </w:p>
    <w:p w:rsidR="006D41DC" w:rsidRDefault="006D41DC">
      <w:pPr>
        <w:jc w:val="both"/>
        <w:rPr>
          <w:rFonts w:ascii="Arial" w:hAnsi="Arial"/>
        </w:rPr>
      </w:pPr>
    </w:p>
    <w:p w:rsidR="008A19E5" w:rsidRPr="008A19E5" w:rsidRDefault="00334D71" w:rsidP="006D41DC">
      <w:pPr>
        <w:numPr>
          <w:ilvl w:val="0"/>
          <w:numId w:val="5"/>
        </w:numPr>
        <w:overflowPunct/>
        <w:autoSpaceDE/>
        <w:autoSpaceDN/>
        <w:adjustRightInd/>
        <w:spacing w:before="120" w:line="288" w:lineRule="auto"/>
        <w:jc w:val="both"/>
        <w:textAlignment w:val="auto"/>
        <w:rPr>
          <w:rFonts w:ascii="Arial" w:hAnsi="Arial"/>
          <w:b/>
          <w:szCs w:val="24"/>
          <w:u w:val="single"/>
        </w:rPr>
      </w:pPr>
      <w:r>
        <w:rPr>
          <w:rFonts w:ascii="Arial" w:hAnsi="Arial"/>
          <w:b/>
          <w:szCs w:val="24"/>
          <w:u w:val="single"/>
        </w:rPr>
        <w:t>Festlegung der Anordnungsberechtigten</w:t>
      </w:r>
    </w:p>
    <w:p w:rsidR="00D40BDC" w:rsidRDefault="00D40BDC">
      <w:pPr>
        <w:jc w:val="both"/>
        <w:rPr>
          <w:rFonts w:ascii="Arial" w:hAnsi="Arial"/>
        </w:rPr>
      </w:pPr>
    </w:p>
    <w:p w:rsidR="006D41DC" w:rsidRDefault="00334D71">
      <w:pPr>
        <w:jc w:val="both"/>
        <w:rPr>
          <w:rFonts w:ascii="Arial" w:hAnsi="Arial" w:cs="Arial"/>
        </w:rPr>
      </w:pPr>
      <w:r>
        <w:rPr>
          <w:rFonts w:ascii="Arial" w:hAnsi="Arial"/>
        </w:rPr>
        <w:t xml:space="preserve">Zur Anordnung gemäß </w:t>
      </w:r>
      <w:r>
        <w:rPr>
          <w:rFonts w:ascii="Arial" w:hAnsi="Arial" w:cs="Arial"/>
        </w:rPr>
        <w:t xml:space="preserve">§§ 83 WiVO, 26 und 28 Abs. 2-4 WiVO-RL werden </w:t>
      </w:r>
      <w:r w:rsidR="00C41FFC">
        <w:rPr>
          <w:rFonts w:ascii="Arial" w:hAnsi="Arial" w:cs="Arial"/>
        </w:rPr>
        <w:t xml:space="preserve">neben der Vorsitzenden oder dem Vorsitzenden des Presbyteriums (in deren bzw. dessen Abwesenheit auch die bzw. der </w:t>
      </w:r>
      <w:proofErr w:type="spellStart"/>
      <w:r w:rsidR="00C41FFC">
        <w:rPr>
          <w:rFonts w:ascii="Arial" w:hAnsi="Arial" w:cs="Arial"/>
        </w:rPr>
        <w:t>Stellvertreter:in</w:t>
      </w:r>
      <w:proofErr w:type="spellEnd"/>
      <w:r w:rsidR="00C41FFC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>folgende Personen berechtigt:</w:t>
      </w:r>
    </w:p>
    <w:p w:rsidR="00334D71" w:rsidRDefault="00334D71" w:rsidP="00334D71">
      <w:pPr>
        <w:numPr>
          <w:ilvl w:val="0"/>
          <w:numId w:val="8"/>
        </w:numPr>
        <w:jc w:val="both"/>
        <w:rPr>
          <w:rFonts w:ascii="Arial" w:hAnsi="Arial"/>
        </w:rPr>
      </w:pPr>
    </w:p>
    <w:p w:rsidR="00334D71" w:rsidRDefault="00334D71" w:rsidP="00334D71">
      <w:pPr>
        <w:numPr>
          <w:ilvl w:val="0"/>
          <w:numId w:val="8"/>
        </w:numPr>
        <w:jc w:val="both"/>
        <w:rPr>
          <w:rFonts w:ascii="Arial" w:hAnsi="Arial"/>
        </w:rPr>
      </w:pPr>
    </w:p>
    <w:p w:rsidR="006D41DC" w:rsidRDefault="006D41DC">
      <w:pPr>
        <w:jc w:val="both"/>
        <w:rPr>
          <w:rFonts w:ascii="Arial" w:hAnsi="Arial"/>
        </w:rPr>
      </w:pPr>
    </w:p>
    <w:p w:rsidR="00334D71" w:rsidRDefault="00334D71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Von </w:t>
      </w:r>
      <w:r w:rsidR="00C41FFC">
        <w:rPr>
          <w:rFonts w:ascii="Arial" w:hAnsi="Arial"/>
        </w:rPr>
        <w:t>allen anordnungsberechtigten</w:t>
      </w:r>
      <w:r>
        <w:rPr>
          <w:rFonts w:ascii="Arial" w:hAnsi="Arial"/>
        </w:rPr>
        <w:t xml:space="preserve"> Personen </w:t>
      </w:r>
      <w:r w:rsidR="00C41FFC">
        <w:rPr>
          <w:rFonts w:ascii="Arial" w:hAnsi="Arial"/>
        </w:rPr>
        <w:t xml:space="preserve">inklusive der Vorsitzenden oder dem Vorsitzenden und deren bzw. dessen </w:t>
      </w:r>
      <w:proofErr w:type="spellStart"/>
      <w:r w:rsidR="00C41FFC">
        <w:rPr>
          <w:rFonts w:ascii="Arial" w:hAnsi="Arial"/>
        </w:rPr>
        <w:t>Stellvertreter:in</w:t>
      </w:r>
      <w:proofErr w:type="spellEnd"/>
      <w:r w:rsidR="00C41FFC">
        <w:rPr>
          <w:rFonts w:ascii="Arial" w:hAnsi="Arial"/>
        </w:rPr>
        <w:t xml:space="preserve"> </w:t>
      </w:r>
      <w:r>
        <w:rPr>
          <w:rFonts w:ascii="Arial" w:hAnsi="Arial"/>
        </w:rPr>
        <w:t xml:space="preserve">muss eine vollständige Liste der Unterschriftsproben an das Kirchenamt </w:t>
      </w:r>
      <w:r w:rsidR="005244C7">
        <w:rPr>
          <w:rFonts w:ascii="Arial" w:hAnsi="Arial"/>
        </w:rPr>
        <w:t>ges</w:t>
      </w:r>
      <w:r>
        <w:rPr>
          <w:rFonts w:ascii="Arial" w:hAnsi="Arial"/>
        </w:rPr>
        <w:t>endet werden.</w:t>
      </w:r>
    </w:p>
    <w:p w:rsidR="006D41DC" w:rsidRDefault="006D41DC">
      <w:pPr>
        <w:jc w:val="both"/>
        <w:rPr>
          <w:rFonts w:ascii="Arial" w:hAnsi="Arial"/>
        </w:rPr>
      </w:pPr>
    </w:p>
    <w:p w:rsidR="006D41DC" w:rsidRDefault="006D41DC" w:rsidP="006D41DC">
      <w:pPr>
        <w:jc w:val="both"/>
        <w:rPr>
          <w:rFonts w:ascii="Arial" w:hAnsi="Arial"/>
        </w:rPr>
      </w:pPr>
      <w:r>
        <w:rPr>
          <w:rFonts w:ascii="Arial" w:hAnsi="Arial"/>
        </w:rPr>
        <w:t>einstimmig / mit ____   gegen ____   Stimmen,   ____ Stimmenthaltungen</w:t>
      </w:r>
    </w:p>
    <w:p w:rsidR="006D41DC" w:rsidRDefault="006D41DC">
      <w:pPr>
        <w:jc w:val="both"/>
        <w:rPr>
          <w:rFonts w:ascii="Arial" w:hAnsi="Arial"/>
        </w:rPr>
      </w:pPr>
    </w:p>
    <w:p w:rsidR="006D41DC" w:rsidRPr="006D41DC" w:rsidRDefault="006D41DC">
      <w:pPr>
        <w:jc w:val="both"/>
        <w:rPr>
          <w:rFonts w:ascii="Arial" w:hAnsi="Arial"/>
        </w:rPr>
      </w:pPr>
    </w:p>
    <w:p w:rsidR="006D41DC" w:rsidRPr="006D41DC" w:rsidRDefault="00334D71" w:rsidP="009C123C">
      <w:pPr>
        <w:numPr>
          <w:ilvl w:val="0"/>
          <w:numId w:val="5"/>
        </w:numPr>
        <w:jc w:val="both"/>
        <w:rPr>
          <w:rFonts w:ascii="Arial" w:hAnsi="Arial"/>
          <w:b/>
        </w:rPr>
      </w:pPr>
      <w:r>
        <w:rPr>
          <w:rFonts w:ascii="Arial" w:hAnsi="Arial"/>
          <w:b/>
          <w:szCs w:val="24"/>
          <w:u w:val="single"/>
        </w:rPr>
        <w:t>Festlegung der Feststellung der rechnerischen Richtigkeit</w:t>
      </w:r>
    </w:p>
    <w:p w:rsidR="006D41DC" w:rsidRPr="006D41DC" w:rsidRDefault="006D41DC" w:rsidP="006D41DC">
      <w:pPr>
        <w:jc w:val="both"/>
        <w:rPr>
          <w:rFonts w:ascii="Arial" w:hAnsi="Arial"/>
        </w:rPr>
      </w:pPr>
    </w:p>
    <w:p w:rsidR="00334D71" w:rsidRDefault="00334D71" w:rsidP="00334D71">
      <w:pPr>
        <w:jc w:val="both"/>
        <w:rPr>
          <w:rFonts w:ascii="Arial" w:hAnsi="Arial" w:cs="Arial"/>
        </w:rPr>
      </w:pPr>
      <w:r>
        <w:rPr>
          <w:rFonts w:ascii="Arial" w:hAnsi="Arial"/>
        </w:rPr>
        <w:t xml:space="preserve">Zur Feststellung der rechnerischen Richtigkeit gemäß § 27 Abs. 2-5 </w:t>
      </w:r>
      <w:proofErr w:type="spellStart"/>
      <w:r>
        <w:rPr>
          <w:rFonts w:ascii="Arial" w:hAnsi="Arial"/>
        </w:rPr>
        <w:t>WiVo</w:t>
      </w:r>
      <w:proofErr w:type="spellEnd"/>
      <w:r>
        <w:rPr>
          <w:rFonts w:ascii="Arial" w:hAnsi="Arial"/>
        </w:rPr>
        <w:t>-RL werden folgende Personen berechtigt:</w:t>
      </w:r>
      <w:r w:rsidRPr="00334D71">
        <w:rPr>
          <w:rFonts w:ascii="Arial" w:hAnsi="Arial" w:cs="Arial"/>
        </w:rPr>
        <w:t xml:space="preserve"> </w:t>
      </w:r>
    </w:p>
    <w:p w:rsidR="00334D71" w:rsidRDefault="00334D71" w:rsidP="00334D71">
      <w:pPr>
        <w:numPr>
          <w:ilvl w:val="0"/>
          <w:numId w:val="8"/>
        </w:numPr>
        <w:jc w:val="both"/>
        <w:rPr>
          <w:rFonts w:ascii="Arial" w:hAnsi="Arial"/>
        </w:rPr>
      </w:pPr>
    </w:p>
    <w:p w:rsidR="00334D71" w:rsidRDefault="00334D71" w:rsidP="00334D71">
      <w:pPr>
        <w:numPr>
          <w:ilvl w:val="0"/>
          <w:numId w:val="8"/>
        </w:numPr>
        <w:jc w:val="both"/>
        <w:rPr>
          <w:rFonts w:ascii="Arial" w:hAnsi="Arial"/>
        </w:rPr>
      </w:pPr>
    </w:p>
    <w:p w:rsidR="006D41DC" w:rsidRDefault="006D41DC">
      <w:pPr>
        <w:jc w:val="both"/>
        <w:rPr>
          <w:rFonts w:ascii="Arial" w:hAnsi="Arial"/>
        </w:rPr>
      </w:pPr>
    </w:p>
    <w:p w:rsidR="006D41DC" w:rsidRDefault="00A412B0">
      <w:pPr>
        <w:jc w:val="both"/>
        <w:rPr>
          <w:rFonts w:ascii="Arial" w:hAnsi="Arial"/>
        </w:rPr>
      </w:pPr>
      <w:r>
        <w:rPr>
          <w:rFonts w:ascii="Arial" w:hAnsi="Arial"/>
        </w:rPr>
        <w:t>Die</w:t>
      </w:r>
      <w:r w:rsidR="00D4355F">
        <w:rPr>
          <w:rFonts w:ascii="Arial" w:hAnsi="Arial"/>
        </w:rPr>
        <w:t>se</w:t>
      </w:r>
      <w:r>
        <w:rPr>
          <w:rFonts w:ascii="Arial" w:hAnsi="Arial"/>
        </w:rPr>
        <w:t xml:space="preserve"> Personen müssen den Anordnungsberechtigten zu jederzeit bekannt sein.</w:t>
      </w:r>
    </w:p>
    <w:p w:rsidR="00E57EF6" w:rsidRDefault="00E57EF6">
      <w:pPr>
        <w:jc w:val="both"/>
        <w:rPr>
          <w:rFonts w:ascii="Arial" w:hAnsi="Arial"/>
        </w:rPr>
      </w:pPr>
    </w:p>
    <w:p w:rsidR="006D41DC" w:rsidRDefault="006D41DC" w:rsidP="006D41DC">
      <w:pPr>
        <w:jc w:val="both"/>
        <w:rPr>
          <w:rFonts w:ascii="Arial" w:hAnsi="Arial"/>
        </w:rPr>
      </w:pPr>
      <w:r>
        <w:rPr>
          <w:rFonts w:ascii="Arial" w:hAnsi="Arial"/>
        </w:rPr>
        <w:t>einstimmig / mit ____   gegen ____   Stimmen,   ____ Stimmenthaltungen</w:t>
      </w:r>
    </w:p>
    <w:p w:rsidR="00E57EF6" w:rsidRDefault="00E57EF6">
      <w:pPr>
        <w:jc w:val="both"/>
        <w:rPr>
          <w:rFonts w:ascii="Arial" w:hAnsi="Arial"/>
        </w:rPr>
      </w:pPr>
    </w:p>
    <w:p w:rsidR="00E57EF6" w:rsidRPr="006D41DC" w:rsidRDefault="00E57EF6">
      <w:pPr>
        <w:jc w:val="both"/>
        <w:rPr>
          <w:rFonts w:ascii="Arial" w:hAnsi="Arial"/>
        </w:rPr>
      </w:pPr>
    </w:p>
    <w:p w:rsidR="00A412B0" w:rsidRPr="006D41DC" w:rsidRDefault="00A412B0" w:rsidP="00A412B0">
      <w:pPr>
        <w:numPr>
          <w:ilvl w:val="0"/>
          <w:numId w:val="5"/>
        </w:numPr>
        <w:jc w:val="both"/>
        <w:rPr>
          <w:rFonts w:ascii="Arial" w:hAnsi="Arial"/>
          <w:b/>
        </w:rPr>
      </w:pPr>
      <w:r>
        <w:rPr>
          <w:rFonts w:ascii="Arial" w:hAnsi="Arial"/>
          <w:b/>
          <w:szCs w:val="24"/>
          <w:u w:val="single"/>
        </w:rPr>
        <w:t>Festlegung der Feststellung der sachlichen Richtigkeit</w:t>
      </w:r>
    </w:p>
    <w:p w:rsidR="006D41DC" w:rsidRPr="006D41DC" w:rsidRDefault="006D41DC">
      <w:pPr>
        <w:jc w:val="both"/>
        <w:rPr>
          <w:rFonts w:ascii="Arial" w:hAnsi="Arial"/>
        </w:rPr>
      </w:pPr>
    </w:p>
    <w:p w:rsidR="00E57EF6" w:rsidRDefault="00E57EF6" w:rsidP="00E57EF6">
      <w:pPr>
        <w:jc w:val="both"/>
        <w:rPr>
          <w:rFonts w:ascii="Arial" w:hAnsi="Arial" w:cs="Arial"/>
        </w:rPr>
      </w:pPr>
      <w:r>
        <w:rPr>
          <w:rFonts w:ascii="Arial" w:hAnsi="Arial"/>
        </w:rPr>
        <w:t xml:space="preserve">Zur Feststellung der sachlichen Richtigkeit gemäß § 27 Abs. 1 sowie 3-5 </w:t>
      </w:r>
      <w:proofErr w:type="spellStart"/>
      <w:r>
        <w:rPr>
          <w:rFonts w:ascii="Arial" w:hAnsi="Arial"/>
        </w:rPr>
        <w:t>WiVo</w:t>
      </w:r>
      <w:proofErr w:type="spellEnd"/>
      <w:r>
        <w:rPr>
          <w:rFonts w:ascii="Arial" w:hAnsi="Arial"/>
        </w:rPr>
        <w:t>-RL werden folgende Personen berechtigt:</w:t>
      </w:r>
      <w:r w:rsidRPr="00334D71">
        <w:rPr>
          <w:rFonts w:ascii="Arial" w:hAnsi="Arial" w:cs="Arial"/>
        </w:rPr>
        <w:t xml:space="preserve"> </w:t>
      </w:r>
    </w:p>
    <w:p w:rsidR="00E57EF6" w:rsidRDefault="00E57EF6" w:rsidP="00E57EF6">
      <w:pPr>
        <w:numPr>
          <w:ilvl w:val="0"/>
          <w:numId w:val="8"/>
        </w:numPr>
        <w:jc w:val="both"/>
        <w:rPr>
          <w:rFonts w:ascii="Arial" w:hAnsi="Arial"/>
        </w:rPr>
      </w:pPr>
    </w:p>
    <w:p w:rsidR="00E57EF6" w:rsidRDefault="00E57EF6" w:rsidP="00E57EF6">
      <w:pPr>
        <w:numPr>
          <w:ilvl w:val="0"/>
          <w:numId w:val="8"/>
        </w:numPr>
        <w:jc w:val="both"/>
        <w:rPr>
          <w:rFonts w:ascii="Arial" w:hAnsi="Arial"/>
        </w:rPr>
      </w:pPr>
    </w:p>
    <w:p w:rsidR="003A743D" w:rsidRDefault="003A743D">
      <w:pPr>
        <w:jc w:val="both"/>
        <w:rPr>
          <w:rFonts w:ascii="Arial" w:hAnsi="Arial"/>
        </w:rPr>
      </w:pPr>
    </w:p>
    <w:p w:rsidR="00E57EF6" w:rsidRDefault="00E57EF6" w:rsidP="00E57EF6">
      <w:pPr>
        <w:jc w:val="both"/>
        <w:rPr>
          <w:rFonts w:ascii="Arial" w:hAnsi="Arial"/>
        </w:rPr>
      </w:pPr>
      <w:r>
        <w:rPr>
          <w:rFonts w:ascii="Arial" w:hAnsi="Arial"/>
        </w:rPr>
        <w:t>Die</w:t>
      </w:r>
      <w:r w:rsidR="00D4355F">
        <w:rPr>
          <w:rFonts w:ascii="Arial" w:hAnsi="Arial"/>
        </w:rPr>
        <w:t xml:space="preserve">se </w:t>
      </w:r>
      <w:r>
        <w:rPr>
          <w:rFonts w:ascii="Arial" w:hAnsi="Arial"/>
        </w:rPr>
        <w:t>Personen müssen den Anordnungsberechtigten zu jederzeit bekannt sein.</w:t>
      </w:r>
    </w:p>
    <w:p w:rsidR="001E268E" w:rsidRDefault="001E268E" w:rsidP="006D41DC">
      <w:pPr>
        <w:jc w:val="both"/>
        <w:rPr>
          <w:rFonts w:ascii="Arial" w:hAnsi="Arial"/>
        </w:rPr>
      </w:pPr>
    </w:p>
    <w:p w:rsidR="006D41DC" w:rsidRDefault="006D41DC" w:rsidP="006D41DC">
      <w:pPr>
        <w:jc w:val="both"/>
        <w:rPr>
          <w:rFonts w:ascii="Arial" w:hAnsi="Arial"/>
        </w:rPr>
      </w:pPr>
      <w:r>
        <w:rPr>
          <w:rFonts w:ascii="Arial" w:hAnsi="Arial"/>
        </w:rPr>
        <w:t>einstimmig / mit ____   gegen ____   Stimmen,   ____ Stimmenthaltungen</w:t>
      </w:r>
    </w:p>
    <w:p w:rsidR="006D41DC" w:rsidRDefault="006D41DC" w:rsidP="006D41DC">
      <w:pPr>
        <w:jc w:val="both"/>
        <w:rPr>
          <w:rFonts w:ascii="Arial" w:hAnsi="Arial"/>
        </w:rPr>
      </w:pPr>
    </w:p>
    <w:p w:rsidR="002C4588" w:rsidRDefault="002C4588" w:rsidP="006D41DC">
      <w:pPr>
        <w:jc w:val="both"/>
        <w:rPr>
          <w:rFonts w:ascii="Arial" w:hAnsi="Arial"/>
        </w:rPr>
      </w:pPr>
    </w:p>
    <w:p w:rsidR="00356F22" w:rsidRPr="00356F22" w:rsidRDefault="00356F22" w:rsidP="00356F22">
      <w:pPr>
        <w:ind w:left="360"/>
        <w:jc w:val="both"/>
        <w:rPr>
          <w:rFonts w:ascii="Arial" w:hAnsi="Arial"/>
          <w:b/>
        </w:rPr>
      </w:pPr>
    </w:p>
    <w:p w:rsidR="00356F22" w:rsidRPr="00356F22" w:rsidRDefault="00356F22" w:rsidP="00356F22">
      <w:pPr>
        <w:ind w:left="360"/>
        <w:jc w:val="both"/>
        <w:rPr>
          <w:rFonts w:ascii="Arial" w:hAnsi="Arial"/>
          <w:b/>
        </w:rPr>
      </w:pPr>
    </w:p>
    <w:p w:rsidR="002C4588" w:rsidRPr="002C4588" w:rsidRDefault="002C4588" w:rsidP="002C4588">
      <w:pPr>
        <w:numPr>
          <w:ilvl w:val="0"/>
          <w:numId w:val="5"/>
        </w:numPr>
        <w:jc w:val="both"/>
        <w:rPr>
          <w:rFonts w:ascii="Arial" w:hAnsi="Arial"/>
          <w:b/>
        </w:rPr>
      </w:pPr>
      <w:r>
        <w:rPr>
          <w:rFonts w:ascii="Arial" w:hAnsi="Arial"/>
          <w:b/>
          <w:szCs w:val="24"/>
          <w:u w:val="single"/>
        </w:rPr>
        <w:t>Unterschriftsberechtigung für gemeinsame Anordnungen</w:t>
      </w:r>
    </w:p>
    <w:p w:rsidR="002C4588" w:rsidRDefault="002C4588" w:rsidP="002C4588">
      <w:pPr>
        <w:jc w:val="both"/>
        <w:rPr>
          <w:rFonts w:ascii="Arial" w:hAnsi="Arial"/>
          <w:b/>
        </w:rPr>
      </w:pPr>
    </w:p>
    <w:p w:rsidR="002C4588" w:rsidRDefault="002C4588" w:rsidP="002C4588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Das Presbyterium der Ev. Kirchengemeinde </w:t>
      </w:r>
      <w:r w:rsidR="00FA0124">
        <w:rPr>
          <w:rFonts w:ascii="Arial" w:hAnsi="Arial"/>
        </w:rPr>
        <w:t>XYZ</w:t>
      </w:r>
      <w:r>
        <w:rPr>
          <w:rFonts w:ascii="Arial" w:hAnsi="Arial"/>
        </w:rPr>
        <w:t xml:space="preserve"> beschließt</w:t>
      </w:r>
      <w:r w:rsidR="001811F1">
        <w:rPr>
          <w:rFonts w:ascii="Arial" w:hAnsi="Arial"/>
        </w:rPr>
        <w:t xml:space="preserve"> </w:t>
      </w:r>
      <w:r>
        <w:rPr>
          <w:rFonts w:ascii="Arial" w:hAnsi="Arial"/>
        </w:rPr>
        <w:t xml:space="preserve">im Einvernehmen mit dem Presbyterium der Ev. Kirchengemeinde </w:t>
      </w:r>
      <w:r w:rsidR="00FA0124">
        <w:rPr>
          <w:rFonts w:ascii="Arial" w:hAnsi="Arial"/>
        </w:rPr>
        <w:t>ABC</w:t>
      </w:r>
      <w:r>
        <w:rPr>
          <w:rFonts w:ascii="Arial" w:hAnsi="Arial"/>
        </w:rPr>
        <w:t>,</w:t>
      </w:r>
      <w:r w:rsidR="001811F1">
        <w:rPr>
          <w:rFonts w:ascii="Arial" w:hAnsi="Arial"/>
        </w:rPr>
        <w:t xml:space="preserve"> dass</w:t>
      </w:r>
      <w:r>
        <w:rPr>
          <w:rFonts w:ascii="Arial" w:hAnsi="Arial"/>
        </w:rPr>
        <w:t xml:space="preserve"> gemeinsame Aufwendungen und Erträge immer über die Unterschriftsberechtigten der Ev. Kirchengemeinde </w:t>
      </w:r>
      <w:r w:rsidR="00FA0124">
        <w:rPr>
          <w:rFonts w:ascii="Arial" w:hAnsi="Arial"/>
        </w:rPr>
        <w:t>XYZ</w:t>
      </w:r>
      <w:r>
        <w:rPr>
          <w:rFonts w:ascii="Arial" w:hAnsi="Arial"/>
        </w:rPr>
        <w:t xml:space="preserve"> angewiesen werden. </w:t>
      </w:r>
    </w:p>
    <w:p w:rsidR="002C4588" w:rsidRDefault="002C4588" w:rsidP="002C458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Die Berechtigten </w:t>
      </w:r>
      <w:r w:rsidR="001811F1">
        <w:rPr>
          <w:rFonts w:ascii="Arial" w:hAnsi="Arial" w:cs="Arial"/>
        </w:rPr>
        <w:t xml:space="preserve">beider Kirchengemeinden </w:t>
      </w:r>
      <w:r>
        <w:rPr>
          <w:rFonts w:ascii="Arial" w:hAnsi="Arial" w:cs="Arial"/>
        </w:rPr>
        <w:t xml:space="preserve">stehen im ständigen Austausch über alle gemeinsamen Geldflüsse und </w:t>
      </w:r>
      <w:r w:rsidR="001811F1">
        <w:rPr>
          <w:rFonts w:ascii="Arial" w:hAnsi="Arial" w:cs="Arial"/>
        </w:rPr>
        <w:t>zur Verfügung stehenden Haushaltsmittel.</w:t>
      </w:r>
    </w:p>
    <w:p w:rsidR="001811F1" w:rsidRDefault="001811F1" w:rsidP="002C458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Es bestehen keine Bedenken, dass die Vorgaben der Wirtschafts- und Verwaltungsordnung verletzt werden könnten.</w:t>
      </w:r>
    </w:p>
    <w:p w:rsidR="002C4588" w:rsidRPr="006D41DC" w:rsidRDefault="002C4588" w:rsidP="002C4588">
      <w:pPr>
        <w:jc w:val="both"/>
        <w:rPr>
          <w:rFonts w:ascii="Arial" w:hAnsi="Arial"/>
          <w:b/>
        </w:rPr>
      </w:pPr>
    </w:p>
    <w:p w:rsidR="001811F1" w:rsidRDefault="001811F1" w:rsidP="001811F1">
      <w:pPr>
        <w:jc w:val="both"/>
        <w:rPr>
          <w:rFonts w:ascii="Arial" w:hAnsi="Arial"/>
        </w:rPr>
      </w:pPr>
      <w:r>
        <w:rPr>
          <w:rFonts w:ascii="Arial" w:hAnsi="Arial"/>
        </w:rPr>
        <w:t>einstimmig / mit ____   gegen ____   Stimmen,   ____ Stimmenthaltungen</w:t>
      </w:r>
    </w:p>
    <w:p w:rsidR="006D41DC" w:rsidRDefault="006D41DC" w:rsidP="006D41DC">
      <w:pPr>
        <w:jc w:val="both"/>
        <w:rPr>
          <w:rFonts w:ascii="Arial" w:hAnsi="Arial"/>
        </w:rPr>
      </w:pPr>
    </w:p>
    <w:p w:rsidR="001811F1" w:rsidRPr="006D41DC" w:rsidRDefault="001811F1" w:rsidP="006D41DC">
      <w:pPr>
        <w:jc w:val="both"/>
        <w:rPr>
          <w:rFonts w:ascii="Arial" w:hAnsi="Arial"/>
        </w:rPr>
      </w:pPr>
    </w:p>
    <w:p w:rsidR="00912902" w:rsidRDefault="00912902">
      <w:pPr>
        <w:jc w:val="center"/>
        <w:rPr>
          <w:rFonts w:ascii="Arial" w:hAnsi="Arial"/>
        </w:rPr>
      </w:pPr>
      <w:r>
        <w:rPr>
          <w:rFonts w:ascii="Arial" w:hAnsi="Arial"/>
        </w:rPr>
        <w:t>vorgelesen, genehmigt, unterschrieben</w:t>
      </w:r>
    </w:p>
    <w:p w:rsidR="00912902" w:rsidRDefault="00912902">
      <w:pPr>
        <w:jc w:val="both"/>
        <w:rPr>
          <w:rFonts w:ascii="Arial" w:hAnsi="Arial"/>
        </w:rPr>
      </w:pPr>
    </w:p>
    <w:p w:rsidR="008A19E5" w:rsidRDefault="008A19E5">
      <w:pPr>
        <w:jc w:val="both"/>
        <w:rPr>
          <w:rFonts w:ascii="Arial" w:hAnsi="Arial"/>
        </w:rPr>
      </w:pPr>
    </w:p>
    <w:p w:rsidR="00912902" w:rsidRDefault="00912902">
      <w:pPr>
        <w:tabs>
          <w:tab w:val="left" w:pos="567"/>
          <w:tab w:val="left" w:pos="3175"/>
          <w:tab w:val="left" w:pos="3742"/>
          <w:tab w:val="left" w:pos="3969"/>
          <w:tab w:val="left" w:pos="6294"/>
          <w:tab w:val="left" w:pos="6861"/>
        </w:tabs>
        <w:jc w:val="both"/>
        <w:rPr>
          <w:rFonts w:ascii="Arial" w:hAnsi="Arial"/>
        </w:rPr>
      </w:pPr>
      <w:r>
        <w:rPr>
          <w:rFonts w:ascii="Arial" w:hAnsi="Arial"/>
        </w:rPr>
        <w:t>gez.</w:t>
      </w:r>
      <w:r>
        <w:rPr>
          <w:rFonts w:ascii="Arial" w:hAnsi="Arial"/>
        </w:rPr>
        <w:tab/>
        <w:t>__________________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gez.</w:t>
      </w:r>
      <w:r>
        <w:rPr>
          <w:rFonts w:ascii="Arial" w:hAnsi="Arial"/>
        </w:rPr>
        <w:tab/>
        <w:t>__________________</w:t>
      </w:r>
    </w:p>
    <w:p w:rsidR="00912902" w:rsidRDefault="00912902">
      <w:pPr>
        <w:tabs>
          <w:tab w:val="left" w:pos="567"/>
          <w:tab w:val="left" w:pos="3175"/>
          <w:tab w:val="left" w:pos="3742"/>
          <w:tab w:val="left" w:pos="3969"/>
          <w:tab w:val="left" w:pos="6294"/>
          <w:tab w:val="left" w:pos="6861"/>
        </w:tabs>
        <w:jc w:val="both"/>
        <w:rPr>
          <w:rFonts w:ascii="Arial" w:hAnsi="Arial"/>
        </w:rPr>
      </w:pPr>
      <w:r>
        <w:rPr>
          <w:rFonts w:ascii="Arial" w:hAnsi="Arial"/>
        </w:rPr>
        <w:tab/>
        <w:t>(Vorsitzende/r)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(Presbyter/in)</w:t>
      </w:r>
    </w:p>
    <w:p w:rsidR="00912902" w:rsidRDefault="00912902">
      <w:pPr>
        <w:jc w:val="both"/>
        <w:rPr>
          <w:rFonts w:ascii="Arial" w:hAnsi="Arial"/>
        </w:rPr>
      </w:pPr>
    </w:p>
    <w:p w:rsidR="00912902" w:rsidRDefault="00912902">
      <w:pPr>
        <w:jc w:val="both"/>
        <w:rPr>
          <w:rFonts w:ascii="Arial" w:hAnsi="Arial"/>
        </w:rPr>
      </w:pPr>
      <w:r>
        <w:rPr>
          <w:rFonts w:ascii="Arial" w:hAnsi="Arial"/>
        </w:rPr>
        <w:t>Die Übereinstimmung dieses Auszuges mit dem Protokollbuch wird hiermit bescheinigt.</w:t>
      </w:r>
    </w:p>
    <w:p w:rsidR="00912902" w:rsidRDefault="00912902">
      <w:pPr>
        <w:jc w:val="both"/>
        <w:rPr>
          <w:rFonts w:ascii="Arial" w:hAnsi="Arial"/>
        </w:rPr>
      </w:pPr>
    </w:p>
    <w:p w:rsidR="00912902" w:rsidRDefault="00912902">
      <w:pPr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(S)</w:t>
      </w:r>
    </w:p>
    <w:p w:rsidR="00912902" w:rsidRDefault="00FA0124">
      <w:pPr>
        <w:jc w:val="both"/>
        <w:rPr>
          <w:rFonts w:ascii="Arial" w:hAnsi="Arial"/>
        </w:rPr>
      </w:pPr>
      <w:r>
        <w:rPr>
          <w:rFonts w:ascii="Arial" w:hAnsi="Arial"/>
        </w:rPr>
        <w:t>XYZ</w:t>
      </w:r>
      <w:r w:rsidR="00912902">
        <w:rPr>
          <w:rFonts w:ascii="Arial" w:hAnsi="Arial"/>
        </w:rPr>
        <w:t>, _________________</w:t>
      </w:r>
      <w:r w:rsidR="00912902">
        <w:rPr>
          <w:rFonts w:ascii="Arial" w:hAnsi="Arial"/>
        </w:rPr>
        <w:tab/>
      </w:r>
      <w:r w:rsidR="00912902">
        <w:rPr>
          <w:rFonts w:ascii="Arial" w:hAnsi="Arial"/>
        </w:rPr>
        <w:tab/>
      </w:r>
      <w:r w:rsidR="00912902">
        <w:rPr>
          <w:rFonts w:ascii="Arial" w:hAnsi="Arial"/>
        </w:rPr>
        <w:tab/>
        <w:t>___________________________</w:t>
      </w:r>
    </w:p>
    <w:p w:rsidR="00912902" w:rsidRDefault="00912902">
      <w:pPr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(Vorsitzende/r)</w:t>
      </w:r>
    </w:p>
    <w:sectPr w:rsidR="00912902">
      <w:pgSz w:w="11907" w:h="16840"/>
      <w:pgMar w:top="567" w:right="1134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F45F51"/>
    <w:multiLevelType w:val="hybridMultilevel"/>
    <w:tmpl w:val="36DE4BBA"/>
    <w:lvl w:ilvl="0" w:tplc="3E46601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0C69BD"/>
    <w:multiLevelType w:val="hybridMultilevel"/>
    <w:tmpl w:val="780AA050"/>
    <w:lvl w:ilvl="0" w:tplc="4BFA468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D70627"/>
    <w:multiLevelType w:val="hybridMultilevel"/>
    <w:tmpl w:val="0ADA9F96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0EA6B2B"/>
    <w:multiLevelType w:val="hybridMultilevel"/>
    <w:tmpl w:val="2FCC11FC"/>
    <w:lvl w:ilvl="0" w:tplc="A6FCA0A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580A5F"/>
    <w:multiLevelType w:val="hybridMultilevel"/>
    <w:tmpl w:val="FA460476"/>
    <w:lvl w:ilvl="0" w:tplc="61C2D73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61F7E03"/>
    <w:multiLevelType w:val="hybridMultilevel"/>
    <w:tmpl w:val="098ED512"/>
    <w:lvl w:ilvl="0" w:tplc="F9A26B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5629F7"/>
    <w:multiLevelType w:val="hybridMultilevel"/>
    <w:tmpl w:val="0FE63272"/>
    <w:lvl w:ilvl="0" w:tplc="096E079A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03D15A9"/>
    <w:multiLevelType w:val="hybridMultilevel"/>
    <w:tmpl w:val="345C2DEE"/>
    <w:lvl w:ilvl="0" w:tplc="D37E26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7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1E7"/>
    <w:rsid w:val="000177CF"/>
    <w:rsid w:val="000C5E39"/>
    <w:rsid w:val="000F370D"/>
    <w:rsid w:val="001811F1"/>
    <w:rsid w:val="00195093"/>
    <w:rsid w:val="001E268E"/>
    <w:rsid w:val="001F3CDD"/>
    <w:rsid w:val="002C4588"/>
    <w:rsid w:val="00307942"/>
    <w:rsid w:val="00334D71"/>
    <w:rsid w:val="00356F22"/>
    <w:rsid w:val="00392855"/>
    <w:rsid w:val="003A743D"/>
    <w:rsid w:val="003D4AB9"/>
    <w:rsid w:val="00434490"/>
    <w:rsid w:val="0047765E"/>
    <w:rsid w:val="004B20E4"/>
    <w:rsid w:val="005061E7"/>
    <w:rsid w:val="00524490"/>
    <w:rsid w:val="005244C7"/>
    <w:rsid w:val="00534038"/>
    <w:rsid w:val="00542568"/>
    <w:rsid w:val="0057774D"/>
    <w:rsid w:val="005E1AA4"/>
    <w:rsid w:val="005E3D2A"/>
    <w:rsid w:val="0060519B"/>
    <w:rsid w:val="006308C8"/>
    <w:rsid w:val="00664953"/>
    <w:rsid w:val="00667227"/>
    <w:rsid w:val="00686B70"/>
    <w:rsid w:val="006C07E8"/>
    <w:rsid w:val="006D41DC"/>
    <w:rsid w:val="00753779"/>
    <w:rsid w:val="007A3033"/>
    <w:rsid w:val="007A6879"/>
    <w:rsid w:val="00805A0F"/>
    <w:rsid w:val="00814D26"/>
    <w:rsid w:val="00823382"/>
    <w:rsid w:val="008A19E5"/>
    <w:rsid w:val="00912902"/>
    <w:rsid w:val="00987057"/>
    <w:rsid w:val="009B7454"/>
    <w:rsid w:val="009C123C"/>
    <w:rsid w:val="009D067A"/>
    <w:rsid w:val="00A36664"/>
    <w:rsid w:val="00A412B0"/>
    <w:rsid w:val="00A43F52"/>
    <w:rsid w:val="00A701B6"/>
    <w:rsid w:val="00B0459C"/>
    <w:rsid w:val="00B3684F"/>
    <w:rsid w:val="00B44187"/>
    <w:rsid w:val="00B82C25"/>
    <w:rsid w:val="00B84CE2"/>
    <w:rsid w:val="00BB6E93"/>
    <w:rsid w:val="00C25129"/>
    <w:rsid w:val="00C41B33"/>
    <w:rsid w:val="00C41FFC"/>
    <w:rsid w:val="00C50306"/>
    <w:rsid w:val="00CD6B55"/>
    <w:rsid w:val="00CF10E2"/>
    <w:rsid w:val="00D40BDC"/>
    <w:rsid w:val="00D4355F"/>
    <w:rsid w:val="00DA75BF"/>
    <w:rsid w:val="00DA7945"/>
    <w:rsid w:val="00DD12C9"/>
    <w:rsid w:val="00DE00A4"/>
    <w:rsid w:val="00E234F1"/>
    <w:rsid w:val="00E57EF6"/>
    <w:rsid w:val="00E958AD"/>
    <w:rsid w:val="00F2189F"/>
    <w:rsid w:val="00F435FB"/>
    <w:rsid w:val="00F6287B"/>
    <w:rsid w:val="00FA0124"/>
    <w:rsid w:val="00FA6763"/>
    <w:rsid w:val="00FB025D"/>
    <w:rsid w:val="00FC0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9073F0D-A32B-4876-ADD3-D88F3F04C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berschrift1">
    <w:name w:val="heading 1"/>
    <w:basedOn w:val="Standard"/>
    <w:next w:val="Standard"/>
    <w:qFormat/>
    <w:pPr>
      <w:keepNext/>
      <w:ind w:left="567" w:right="567"/>
      <w:outlineLvl w:val="0"/>
    </w:pPr>
    <w:rPr>
      <w:b/>
      <w:u w:val="singl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Blocktext">
    <w:name w:val="Block Text"/>
    <w:basedOn w:val="Standard"/>
    <w:pPr>
      <w:ind w:left="567" w:right="567"/>
    </w:pPr>
  </w:style>
  <w:style w:type="paragraph" w:styleId="Sprechblasentext">
    <w:name w:val="Balloon Text"/>
    <w:basedOn w:val="Standard"/>
    <w:semiHidden/>
    <w:rsid w:val="00912902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7537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63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NTSERVER2\BENUTZER\DATEN\VORLAGEN\PROTPRES-Neu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PROTPRES-Neu</Template>
  <TotalTime>0</TotalTime>
  <Pages>2</Pages>
  <Words>400</Words>
  <Characters>2400</Characters>
  <Application>Microsoft Office Word</Application>
  <DocSecurity>0</DocSecurity>
  <Lines>70</Lines>
  <Paragraphs>36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Auszug aus dem Protokollbuch</vt:lpstr>
    </vt:vector>
  </TitlesOfParts>
  <Company>Ev. Rentamt Wetzlar</Company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Auszug aus dem Protokollbuch</dc:title>
  <dc:subject/>
  <dc:creator>Rentamt</dc:creator>
  <cp:keywords/>
  <dc:description/>
  <cp:lastModifiedBy>Sonja Pradl</cp:lastModifiedBy>
  <cp:revision>2</cp:revision>
  <cp:lastPrinted>2021-08-31T12:33:00Z</cp:lastPrinted>
  <dcterms:created xsi:type="dcterms:W3CDTF">2021-12-09T11:44:00Z</dcterms:created>
  <dcterms:modified xsi:type="dcterms:W3CDTF">2021-12-09T11:44:00Z</dcterms:modified>
</cp:coreProperties>
</file>